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E0" w:rsidRDefault="009B17E0" w:rsidP="009B17E0">
      <w:pPr>
        <w:pStyle w:val="1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61975"/>
            <wp:effectExtent l="0" t="0" r="0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E0" w:rsidRPr="009B17E0" w:rsidRDefault="009B17E0" w:rsidP="009B17E0">
      <w:pPr>
        <w:pStyle w:val="1"/>
        <w:jc w:val="center"/>
        <w:rPr>
          <w:color w:val="auto"/>
          <w:sz w:val="24"/>
        </w:rPr>
      </w:pPr>
      <w:bookmarkStart w:id="0" w:name="_GoBack"/>
      <w:r w:rsidRPr="009B17E0">
        <w:rPr>
          <w:color w:val="auto"/>
          <w:sz w:val="24"/>
        </w:rPr>
        <w:t>СВАТІВСЬКА МІСЬКА РАДА</w:t>
      </w:r>
    </w:p>
    <w:p w:rsidR="009B17E0" w:rsidRDefault="009B17E0" w:rsidP="009B17E0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ШОСТОГО СКЛИКАННЯ</w:t>
      </w:r>
    </w:p>
    <w:p w:rsidR="009B17E0" w:rsidRPr="00F82AA5" w:rsidRDefault="009B17E0" w:rsidP="009B17E0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ТРИДЦЯТЬ ПЕРША СЕСІЯ</w:t>
      </w:r>
    </w:p>
    <w:p w:rsidR="009B17E0" w:rsidRDefault="009B17E0" w:rsidP="009B17E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9B17E0" w:rsidRPr="009B17E0" w:rsidRDefault="009B17E0" w:rsidP="009B17E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1C0A6B" w:rsidRPr="0013332E" w:rsidRDefault="009B17E0" w:rsidP="009B17E0">
      <w:pPr>
        <w:rPr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27 січня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uk-UA"/>
        </w:rPr>
        <w:t>5</w:t>
      </w:r>
      <w:r w:rsidRPr="00F82AA5">
        <w:rPr>
          <w:sz w:val="24"/>
          <w:szCs w:val="24"/>
        </w:rPr>
        <w:t xml:space="preserve"> 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м. Сватове</w:t>
      </w:r>
      <w:r w:rsidRPr="00F82AA5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</w:t>
      </w:r>
    </w:p>
    <w:p w:rsidR="00261649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 xml:space="preserve">«Про організацію громадських </w:t>
      </w:r>
      <w:r w:rsidR="00261649">
        <w:rPr>
          <w:b/>
          <w:i/>
          <w:sz w:val="28"/>
          <w:szCs w:val="28"/>
          <w:lang w:val="uk-UA"/>
        </w:rPr>
        <w:t xml:space="preserve">та </w:t>
      </w:r>
      <w:r w:rsidR="00AB6A50">
        <w:rPr>
          <w:b/>
          <w:i/>
          <w:sz w:val="28"/>
          <w:szCs w:val="28"/>
          <w:lang w:val="uk-UA"/>
        </w:rPr>
        <w:t>робіт</w:t>
      </w:r>
    </w:p>
    <w:p w:rsidR="00AB6A50" w:rsidRDefault="00AB6A50" w:rsidP="001C0A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Тимчасового характеру </w:t>
      </w:r>
      <w:r w:rsidR="001C0A6B" w:rsidRPr="0013332E">
        <w:rPr>
          <w:b/>
          <w:i/>
          <w:sz w:val="28"/>
          <w:szCs w:val="28"/>
          <w:lang w:val="uk-UA"/>
        </w:rPr>
        <w:t xml:space="preserve"> на території  </w:t>
      </w:r>
    </w:p>
    <w:p w:rsidR="001C0A6B" w:rsidRPr="0013332E" w:rsidRDefault="001C0A6B" w:rsidP="001C0A6B">
      <w:pPr>
        <w:rPr>
          <w:b/>
          <w:i/>
          <w:sz w:val="28"/>
          <w:szCs w:val="28"/>
          <w:lang w:val="uk-UA"/>
        </w:rPr>
      </w:pPr>
      <w:proofErr w:type="spellStart"/>
      <w:r w:rsidRPr="0013332E">
        <w:rPr>
          <w:b/>
          <w:i/>
          <w:sz w:val="28"/>
          <w:szCs w:val="28"/>
          <w:lang w:val="uk-UA"/>
        </w:rPr>
        <w:t>Сватівськ</w:t>
      </w:r>
      <w:r w:rsidR="0013332E">
        <w:rPr>
          <w:b/>
          <w:i/>
          <w:sz w:val="28"/>
          <w:szCs w:val="28"/>
          <w:lang w:val="uk-UA"/>
        </w:rPr>
        <w:t>ої</w:t>
      </w:r>
      <w:proofErr w:type="spellEnd"/>
      <w:r w:rsidRPr="0013332E">
        <w:rPr>
          <w:b/>
          <w:i/>
          <w:sz w:val="28"/>
          <w:szCs w:val="28"/>
          <w:lang w:val="uk-UA"/>
        </w:rPr>
        <w:t xml:space="preserve"> міськ</w:t>
      </w:r>
      <w:r w:rsidR="0013332E">
        <w:rPr>
          <w:b/>
          <w:i/>
          <w:sz w:val="28"/>
          <w:szCs w:val="28"/>
          <w:lang w:val="uk-UA"/>
        </w:rPr>
        <w:t>ої</w:t>
      </w:r>
      <w:r w:rsidRPr="0013332E">
        <w:rPr>
          <w:b/>
          <w:i/>
          <w:sz w:val="28"/>
          <w:szCs w:val="28"/>
          <w:lang w:val="uk-UA"/>
        </w:rPr>
        <w:t xml:space="preserve"> рад</w:t>
      </w:r>
      <w:r w:rsidR="0013332E">
        <w:rPr>
          <w:b/>
          <w:i/>
          <w:sz w:val="28"/>
          <w:szCs w:val="28"/>
          <w:lang w:val="uk-UA"/>
        </w:rPr>
        <w:t>и</w:t>
      </w:r>
    </w:p>
    <w:p w:rsidR="001C0A6B" w:rsidRPr="0013332E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>Луганської області у 201</w:t>
      </w:r>
      <w:r w:rsidR="009B17E0">
        <w:rPr>
          <w:b/>
          <w:i/>
          <w:sz w:val="28"/>
          <w:szCs w:val="28"/>
          <w:lang w:val="uk-UA"/>
        </w:rPr>
        <w:t>5</w:t>
      </w:r>
      <w:r w:rsidRPr="0013332E">
        <w:rPr>
          <w:b/>
          <w:i/>
          <w:sz w:val="28"/>
          <w:szCs w:val="28"/>
          <w:lang w:val="uk-UA"/>
        </w:rPr>
        <w:t>році»</w:t>
      </w:r>
    </w:p>
    <w:p w:rsidR="001C0A6B" w:rsidRPr="0013332E" w:rsidRDefault="001C0A6B" w:rsidP="001C0A6B">
      <w:pPr>
        <w:pStyle w:val="8"/>
        <w:ind w:firstLine="708"/>
        <w:jc w:val="both"/>
        <w:rPr>
          <w:b w:val="0"/>
          <w:i w:val="0"/>
          <w:sz w:val="24"/>
        </w:rPr>
      </w:pPr>
    </w:p>
    <w:p w:rsidR="001C0A6B" w:rsidRPr="0013332E" w:rsidRDefault="001C0A6B" w:rsidP="001C0A6B">
      <w:pPr>
        <w:rPr>
          <w:lang w:val="uk-UA"/>
        </w:rPr>
      </w:pPr>
    </w:p>
    <w:p w:rsidR="001C0A6B" w:rsidRPr="0013332E" w:rsidRDefault="0013332E" w:rsidP="0013332E">
      <w:pPr>
        <w:ind w:firstLine="1417"/>
        <w:jc w:val="both"/>
        <w:rPr>
          <w:sz w:val="28"/>
          <w:szCs w:val="28"/>
          <w:lang w:val="uk-UA"/>
        </w:rPr>
      </w:pPr>
      <w:r w:rsidRPr="00261649">
        <w:rPr>
          <w:sz w:val="24"/>
          <w:szCs w:val="24"/>
          <w:lang w:val="uk-UA"/>
        </w:rPr>
        <w:t>Д</w:t>
      </w:r>
      <w:r w:rsidRPr="0013332E">
        <w:rPr>
          <w:sz w:val="24"/>
          <w:szCs w:val="24"/>
          <w:lang w:val="uk-UA"/>
        </w:rPr>
        <w:t>ля додаткового стимулювання мотивації до праці</w:t>
      </w:r>
      <w:r w:rsidRPr="00261649">
        <w:rPr>
          <w:sz w:val="24"/>
          <w:szCs w:val="24"/>
          <w:lang w:val="uk-UA"/>
        </w:rPr>
        <w:t>,</w:t>
      </w:r>
      <w:r w:rsidRPr="0013332E">
        <w:rPr>
          <w:sz w:val="24"/>
          <w:szCs w:val="24"/>
          <w:lang w:val="uk-UA"/>
        </w:rPr>
        <w:t xml:space="preserve"> матеріальної підтримки безробітних та інших категорій осіб, одночасного вирішення завдань соціального розвитку міста, з урахуванням суспільно корисної спрямованості, н</w:t>
      </w:r>
      <w:r w:rsidR="00545683" w:rsidRPr="0013332E">
        <w:rPr>
          <w:sz w:val="24"/>
          <w:szCs w:val="24"/>
          <w:lang w:val="uk-UA"/>
        </w:rPr>
        <w:t>а підставі ст.31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року № 175,</w:t>
      </w:r>
      <w:r w:rsidRPr="0013332E">
        <w:rPr>
          <w:sz w:val="24"/>
          <w:szCs w:val="24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</w:t>
      </w:r>
      <w:r w:rsidR="001C0A6B" w:rsidRPr="00176912">
        <w:rPr>
          <w:sz w:val="24"/>
          <w:szCs w:val="24"/>
          <w:lang w:val="uk-UA"/>
        </w:rPr>
        <w:t xml:space="preserve">п. </w:t>
      </w:r>
      <w:r>
        <w:rPr>
          <w:sz w:val="24"/>
          <w:szCs w:val="24"/>
          <w:lang w:val="uk-UA"/>
        </w:rPr>
        <w:t>44</w:t>
      </w:r>
      <w:r w:rsidR="001C0A6B" w:rsidRPr="00176912">
        <w:rPr>
          <w:sz w:val="24"/>
          <w:szCs w:val="24"/>
          <w:lang w:val="uk-UA"/>
        </w:rPr>
        <w:t xml:space="preserve"> ст. 26 Закону України “Про місцеве самоврядування в Україні”,   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lang w:val="uk-UA"/>
        </w:rPr>
      </w:pPr>
    </w:p>
    <w:p w:rsidR="001C0A6B" w:rsidRPr="009674DA" w:rsidRDefault="001C0A6B" w:rsidP="001C0A6B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9674DA">
        <w:rPr>
          <w:b/>
          <w:i/>
          <w:sz w:val="28"/>
          <w:szCs w:val="28"/>
          <w:lang w:val="uk-UA"/>
        </w:rPr>
        <w:t>Сватівська</w:t>
      </w:r>
      <w:proofErr w:type="spellEnd"/>
      <w:r w:rsidRPr="009674DA">
        <w:rPr>
          <w:b/>
          <w:i/>
          <w:sz w:val="28"/>
          <w:szCs w:val="28"/>
          <w:lang w:val="uk-UA"/>
        </w:rPr>
        <w:t xml:space="preserve">  міська  рада</w:t>
      </w:r>
    </w:p>
    <w:p w:rsidR="001C0A6B" w:rsidRDefault="001C0A6B" w:rsidP="001C0A6B">
      <w:pPr>
        <w:jc w:val="center"/>
        <w:rPr>
          <w:b/>
          <w:lang w:val="uk-UA"/>
        </w:rPr>
      </w:pPr>
    </w:p>
    <w:p w:rsidR="001C0A6B" w:rsidRPr="00AC03D1" w:rsidRDefault="001C0A6B" w:rsidP="001C0A6B">
      <w:pPr>
        <w:jc w:val="center"/>
        <w:rPr>
          <w:b/>
          <w:sz w:val="28"/>
          <w:szCs w:val="28"/>
          <w:lang w:val="uk-UA"/>
        </w:rPr>
      </w:pPr>
      <w:r w:rsidRPr="00AC03D1">
        <w:rPr>
          <w:b/>
          <w:sz w:val="28"/>
          <w:szCs w:val="28"/>
          <w:lang w:val="uk-UA"/>
        </w:rPr>
        <w:t>ВИРІШИЛА:</w:t>
      </w:r>
    </w:p>
    <w:p w:rsidR="001C0A6B" w:rsidRPr="00FC60B6" w:rsidRDefault="001C0A6B" w:rsidP="001C0A6B">
      <w:pPr>
        <w:pStyle w:val="2"/>
        <w:spacing w:after="0" w:line="240" w:lineRule="auto"/>
        <w:ind w:left="1260"/>
        <w:jc w:val="both"/>
        <w:rPr>
          <w:lang w:val="uk-UA"/>
        </w:rPr>
      </w:pPr>
    </w:p>
    <w:p w:rsidR="0013332E" w:rsidRPr="00B611A7" w:rsidRDefault="0013332E" w:rsidP="00B611A7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Визначити перелік видів громадських робіт на 201</w:t>
      </w:r>
      <w:r w:rsidR="009B17E0">
        <w:rPr>
          <w:sz w:val="24"/>
          <w:szCs w:val="24"/>
          <w:lang w:val="uk-UA"/>
        </w:rPr>
        <w:t>5</w:t>
      </w:r>
      <w:r w:rsidRPr="00B611A7">
        <w:rPr>
          <w:sz w:val="24"/>
          <w:szCs w:val="24"/>
          <w:lang w:val="uk-UA"/>
        </w:rPr>
        <w:t xml:space="preserve"> рік, які носять тимчасовий характер, мають суспільно корисну спрямованість, сприяють соціальному розвитку громади та не пов’язані з ризиком для життя, а саме: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Благоустрій та озеленення території </w:t>
      </w:r>
      <w:proofErr w:type="spellStart"/>
      <w:r w:rsidRPr="00B611A7">
        <w:rPr>
          <w:sz w:val="24"/>
          <w:szCs w:val="24"/>
          <w:lang w:val="uk-UA"/>
        </w:rPr>
        <w:t>м.Сватове</w:t>
      </w:r>
      <w:proofErr w:type="spellEnd"/>
      <w:r w:rsidRPr="00B611A7">
        <w:rPr>
          <w:sz w:val="24"/>
          <w:szCs w:val="24"/>
          <w:lang w:val="uk-UA"/>
        </w:rPr>
        <w:t xml:space="preserve"> (благоустрій скверів, парків, догляд за насадженнями, квітами, впорядкування кладовищ, зон відпочинку, придорожніх смуг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Підсобні роботи при проведенні ремонту або реконструкції об’єктів соціальної сфери (дитячих дошкільних закладів, спортивних майданчиків, закладів культури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Впорядкування меморіалів, пам’ятників, братських могил та інших місць поховань загиблих захисників Вітчизни, утримання їх в належному стані.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Інші види робіт, що мають суспільно корисну спрямованість.</w:t>
      </w:r>
    </w:p>
    <w:p w:rsidR="001C0A6B" w:rsidRDefault="001C0A6B" w:rsidP="001C0A6B">
      <w:pPr>
        <w:pStyle w:val="a6"/>
        <w:ind w:left="0" w:firstLine="0"/>
        <w:rPr>
          <w:lang w:val="ru-RU"/>
        </w:rPr>
      </w:pPr>
    </w:p>
    <w:p w:rsidR="00B611A7" w:rsidRDefault="00B611A7" w:rsidP="00B611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611A7">
        <w:rPr>
          <w:sz w:val="24"/>
          <w:szCs w:val="24"/>
          <w:lang w:val="uk-UA"/>
        </w:rPr>
        <w:lastRenderedPageBreak/>
        <w:t>Організувати громадські роботи</w:t>
      </w:r>
      <w:r>
        <w:rPr>
          <w:sz w:val="24"/>
          <w:szCs w:val="24"/>
          <w:lang w:val="uk-UA"/>
        </w:rPr>
        <w:t xml:space="preserve"> </w:t>
      </w:r>
      <w:r w:rsidR="00261649">
        <w:rPr>
          <w:sz w:val="24"/>
          <w:szCs w:val="24"/>
          <w:lang w:val="uk-UA"/>
        </w:rPr>
        <w:t xml:space="preserve">та роботи тимчасового характеру </w:t>
      </w:r>
      <w:r>
        <w:rPr>
          <w:sz w:val="24"/>
          <w:szCs w:val="24"/>
          <w:lang w:val="uk-UA"/>
        </w:rPr>
        <w:t>з 1 квітня 201</w:t>
      </w:r>
      <w:r w:rsidR="009B17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по </w:t>
      </w:r>
      <w:r w:rsidR="00F032E0">
        <w:rPr>
          <w:sz w:val="24"/>
          <w:szCs w:val="24"/>
          <w:lang w:val="uk-UA"/>
        </w:rPr>
        <w:t>30 вересня</w:t>
      </w:r>
      <w:r>
        <w:rPr>
          <w:sz w:val="24"/>
          <w:szCs w:val="24"/>
          <w:lang w:val="uk-UA"/>
        </w:rPr>
        <w:t xml:space="preserve"> 201</w:t>
      </w:r>
      <w:r w:rsidR="009B17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року,</w:t>
      </w:r>
      <w:r w:rsidRPr="00B611A7">
        <w:rPr>
          <w:sz w:val="24"/>
          <w:szCs w:val="24"/>
          <w:lang w:val="uk-UA"/>
        </w:rPr>
        <w:t xml:space="preserve"> спеціально створивши для цього тимчасові робочі місця</w:t>
      </w:r>
      <w:r>
        <w:rPr>
          <w:sz w:val="24"/>
          <w:szCs w:val="24"/>
          <w:lang w:val="uk-UA"/>
        </w:rPr>
        <w:t xml:space="preserve"> для </w:t>
      </w:r>
      <w:proofErr w:type="spellStart"/>
      <w:r w:rsidRPr="00B611A7">
        <w:rPr>
          <w:sz w:val="24"/>
          <w:szCs w:val="24"/>
        </w:rPr>
        <w:t>громадян</w:t>
      </w:r>
      <w:proofErr w:type="spellEnd"/>
      <w:r w:rsidRPr="00B611A7">
        <w:rPr>
          <w:sz w:val="24"/>
          <w:szCs w:val="24"/>
        </w:rPr>
        <w:t xml:space="preserve">, </w:t>
      </w:r>
      <w:proofErr w:type="spellStart"/>
      <w:r w:rsidRPr="00B611A7">
        <w:rPr>
          <w:sz w:val="24"/>
          <w:szCs w:val="24"/>
        </w:rPr>
        <w:t>направлених</w:t>
      </w:r>
      <w:proofErr w:type="spellEnd"/>
      <w:r w:rsidRPr="00B611A7">
        <w:rPr>
          <w:sz w:val="24"/>
          <w:szCs w:val="24"/>
        </w:rPr>
        <w:t xml:space="preserve"> </w:t>
      </w:r>
      <w:proofErr w:type="spellStart"/>
      <w:r w:rsidRPr="00B611A7">
        <w:rPr>
          <w:sz w:val="24"/>
          <w:szCs w:val="24"/>
        </w:rPr>
        <w:t>Сватівсь</w:t>
      </w:r>
      <w:r w:rsidR="00261649">
        <w:rPr>
          <w:sz w:val="24"/>
          <w:szCs w:val="24"/>
        </w:rPr>
        <w:t>ким</w:t>
      </w:r>
      <w:proofErr w:type="spellEnd"/>
      <w:r w:rsidR="00261649">
        <w:rPr>
          <w:sz w:val="24"/>
          <w:szCs w:val="24"/>
        </w:rPr>
        <w:t xml:space="preserve"> </w:t>
      </w:r>
      <w:proofErr w:type="spellStart"/>
      <w:r w:rsidR="00261649">
        <w:rPr>
          <w:sz w:val="24"/>
          <w:szCs w:val="24"/>
        </w:rPr>
        <w:t>районним</w:t>
      </w:r>
      <w:proofErr w:type="spellEnd"/>
      <w:r w:rsidR="00261649">
        <w:rPr>
          <w:sz w:val="24"/>
          <w:szCs w:val="24"/>
        </w:rPr>
        <w:t xml:space="preserve"> центром </w:t>
      </w:r>
      <w:proofErr w:type="spellStart"/>
      <w:r w:rsidR="00261649">
        <w:rPr>
          <w:sz w:val="24"/>
          <w:szCs w:val="24"/>
        </w:rPr>
        <w:t>зайнятості</w:t>
      </w:r>
      <w:proofErr w:type="spellEnd"/>
      <w:r w:rsidR="00261649">
        <w:rPr>
          <w:sz w:val="24"/>
          <w:szCs w:val="24"/>
        </w:rPr>
        <w:t>:</w:t>
      </w:r>
    </w:p>
    <w:p w:rsidR="00261649" w:rsidRDefault="00261649" w:rsidP="00261649">
      <w:pPr>
        <w:pStyle w:val="a3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- для </w:t>
      </w:r>
      <w:r>
        <w:rPr>
          <w:sz w:val="24"/>
          <w:szCs w:val="24"/>
          <w:lang w:val="uk-UA"/>
        </w:rPr>
        <w:t xml:space="preserve">громадських робіт – </w:t>
      </w:r>
      <w:proofErr w:type="spellStart"/>
      <w:r>
        <w:rPr>
          <w:sz w:val="24"/>
          <w:szCs w:val="24"/>
          <w:lang w:val="uk-UA"/>
        </w:rPr>
        <w:t>Сватівська</w:t>
      </w:r>
      <w:proofErr w:type="spellEnd"/>
      <w:r>
        <w:rPr>
          <w:sz w:val="24"/>
          <w:szCs w:val="24"/>
          <w:lang w:val="uk-UA"/>
        </w:rPr>
        <w:t xml:space="preserve"> міська рада;</w:t>
      </w:r>
    </w:p>
    <w:p w:rsidR="00261649" w:rsidRPr="00261649" w:rsidRDefault="00261649" w:rsidP="00261649">
      <w:pPr>
        <w:pStyle w:val="a3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для робіт тимчасового характеру – КП «Сватове – благоустрій».</w:t>
      </w:r>
    </w:p>
    <w:p w:rsidR="00F149A6" w:rsidRDefault="00F149A6" w:rsidP="00B611A7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Передба</w:t>
      </w:r>
      <w:r w:rsidR="002537D5">
        <w:rPr>
          <w:sz w:val="24"/>
          <w:szCs w:val="24"/>
          <w:lang w:val="uk-UA"/>
        </w:rPr>
        <w:t>чи</w:t>
      </w:r>
      <w:r>
        <w:rPr>
          <w:sz w:val="24"/>
          <w:szCs w:val="24"/>
          <w:lang w:val="uk-UA"/>
        </w:rPr>
        <w:t xml:space="preserve">ти у бюджеті </w:t>
      </w:r>
      <w:proofErr w:type="spellStart"/>
      <w:r>
        <w:rPr>
          <w:sz w:val="24"/>
          <w:szCs w:val="24"/>
          <w:lang w:val="uk-UA"/>
        </w:rPr>
        <w:t>Сватівської</w:t>
      </w:r>
      <w:proofErr w:type="spellEnd"/>
      <w:r>
        <w:rPr>
          <w:sz w:val="24"/>
          <w:szCs w:val="24"/>
          <w:lang w:val="uk-UA"/>
        </w:rPr>
        <w:t xml:space="preserve"> міської ради на 201</w:t>
      </w:r>
      <w:r w:rsidR="009B17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рік ф</w:t>
      </w:r>
      <w:r w:rsidR="00B611A7" w:rsidRPr="00B611A7">
        <w:rPr>
          <w:sz w:val="24"/>
          <w:szCs w:val="24"/>
          <w:lang w:val="uk-UA"/>
        </w:rPr>
        <w:t>інансування громадських робіт за рахунок</w:t>
      </w:r>
      <w:r>
        <w:rPr>
          <w:sz w:val="24"/>
          <w:szCs w:val="24"/>
          <w:lang w:val="uk-UA"/>
        </w:rPr>
        <w:t>:</w:t>
      </w:r>
    </w:p>
    <w:p w:rsidR="00F149A6" w:rsidRPr="00F149A6" w:rsidRDefault="00F149A6" w:rsidP="00F149A6">
      <w:pPr>
        <w:pStyle w:val="a3"/>
        <w:rPr>
          <w:sz w:val="24"/>
          <w:szCs w:val="24"/>
          <w:lang w:val="uk-UA"/>
        </w:rPr>
      </w:pPr>
    </w:p>
    <w:p w:rsidR="007D4C93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міс</w:t>
      </w:r>
      <w:r>
        <w:rPr>
          <w:sz w:val="24"/>
          <w:szCs w:val="24"/>
          <w:lang w:val="uk-UA"/>
        </w:rPr>
        <w:t>ького</w:t>
      </w:r>
      <w:r w:rsidRPr="00B611A7">
        <w:rPr>
          <w:sz w:val="24"/>
          <w:szCs w:val="24"/>
          <w:lang w:val="uk-UA"/>
        </w:rPr>
        <w:t xml:space="preserve"> бюджету </w:t>
      </w:r>
      <w:r w:rsidR="00F149A6">
        <w:rPr>
          <w:sz w:val="24"/>
          <w:szCs w:val="24"/>
          <w:lang w:val="uk-UA"/>
        </w:rPr>
        <w:t xml:space="preserve">– 50% </w:t>
      </w:r>
      <w:r w:rsidR="007D4C93">
        <w:rPr>
          <w:sz w:val="24"/>
          <w:szCs w:val="24"/>
          <w:lang w:val="uk-UA"/>
        </w:rPr>
        <w:t>фактичних витрат на фінансування;</w:t>
      </w:r>
    </w:p>
    <w:p w:rsidR="00B611A7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Фонду загальнообов'язкового державного соціального страхування на випадок безробіття</w:t>
      </w:r>
      <w:r w:rsidR="007D4C93">
        <w:rPr>
          <w:sz w:val="24"/>
          <w:szCs w:val="24"/>
          <w:lang w:val="uk-UA"/>
        </w:rPr>
        <w:t xml:space="preserve"> – 50% фактичних витрат на фінансування.</w:t>
      </w:r>
    </w:p>
    <w:p w:rsidR="00AB6A50" w:rsidRPr="00B611A7" w:rsidRDefault="00AB6A50" w:rsidP="00AB6A50">
      <w:pPr>
        <w:pStyle w:val="a3"/>
        <w:jc w:val="both"/>
        <w:rPr>
          <w:sz w:val="24"/>
          <w:szCs w:val="24"/>
          <w:lang w:val="uk-UA"/>
        </w:rPr>
      </w:pPr>
    </w:p>
    <w:p w:rsidR="00B611A7" w:rsidRDefault="00261649" w:rsidP="0026164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Фінансування робіт тимчасового характеру проводити за рахунок коштів міського бюджету </w:t>
      </w:r>
      <w:r w:rsidR="00AB6A50">
        <w:rPr>
          <w:sz w:val="24"/>
          <w:szCs w:val="24"/>
          <w:lang w:val="uk-UA"/>
        </w:rPr>
        <w:t>шляхом надання поточного трансферту КП «Сватове – благоустрій» у розмірі 3,</w:t>
      </w:r>
      <w:r w:rsidR="009B17E0">
        <w:rPr>
          <w:sz w:val="24"/>
          <w:szCs w:val="24"/>
          <w:lang w:val="uk-UA"/>
        </w:rPr>
        <w:t>5</w:t>
      </w:r>
      <w:r w:rsidR="00AB6A50">
        <w:rPr>
          <w:sz w:val="24"/>
          <w:szCs w:val="24"/>
          <w:lang w:val="uk-UA"/>
        </w:rPr>
        <w:t xml:space="preserve">00 </w:t>
      </w:r>
      <w:proofErr w:type="spellStart"/>
      <w:r w:rsidR="00AB6A50">
        <w:rPr>
          <w:sz w:val="24"/>
          <w:szCs w:val="24"/>
          <w:lang w:val="uk-UA"/>
        </w:rPr>
        <w:t>тис.грн</w:t>
      </w:r>
      <w:proofErr w:type="spellEnd"/>
      <w:r w:rsidR="00AB6A50">
        <w:rPr>
          <w:sz w:val="24"/>
          <w:szCs w:val="24"/>
          <w:lang w:val="uk-UA"/>
        </w:rPr>
        <w:t>.</w:t>
      </w:r>
    </w:p>
    <w:p w:rsidR="00AB6A50" w:rsidRDefault="00AB6A50" w:rsidP="00AB6A50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AB6A50" w:rsidRDefault="00AB6A50" w:rsidP="0026164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«Сватове – </w:t>
      </w:r>
      <w:r w:rsidR="002537D5">
        <w:rPr>
          <w:sz w:val="24"/>
          <w:szCs w:val="24"/>
          <w:lang w:val="uk-UA"/>
        </w:rPr>
        <w:t>благоустрій</w:t>
      </w:r>
      <w:r>
        <w:rPr>
          <w:sz w:val="24"/>
          <w:szCs w:val="24"/>
          <w:lang w:val="uk-UA"/>
        </w:rPr>
        <w:t>» надавати щомісячно звіт про використання коштів до 2 числа місяця, наступного за звітним.</w:t>
      </w:r>
    </w:p>
    <w:p w:rsidR="00AB6A50" w:rsidRPr="00261649" w:rsidRDefault="00AB6A50" w:rsidP="00AB6A50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B611A7" w:rsidRPr="00F149A6" w:rsidRDefault="00B611A7" w:rsidP="00F1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proofErr w:type="spellStart"/>
      <w:r w:rsidRPr="00F149A6">
        <w:rPr>
          <w:sz w:val="24"/>
          <w:szCs w:val="24"/>
          <w:lang w:val="uk-UA"/>
        </w:rPr>
        <w:t>Сватівському</w:t>
      </w:r>
      <w:proofErr w:type="spellEnd"/>
      <w:r w:rsidRPr="00F149A6">
        <w:rPr>
          <w:sz w:val="24"/>
          <w:szCs w:val="24"/>
          <w:lang w:val="uk-UA"/>
        </w:rPr>
        <w:t xml:space="preserve"> районному центру зайнятості (директор Пономаренко А.В.) проводити роботу щодо залучення безробітних громадян на громадські роботи </w:t>
      </w:r>
      <w:r w:rsidR="00AB6A50">
        <w:rPr>
          <w:sz w:val="24"/>
          <w:szCs w:val="24"/>
          <w:lang w:val="uk-UA"/>
        </w:rPr>
        <w:t xml:space="preserve">та роботи тимчасового характеру </w:t>
      </w:r>
      <w:r w:rsidRPr="00F149A6">
        <w:rPr>
          <w:sz w:val="24"/>
          <w:szCs w:val="24"/>
          <w:lang w:val="uk-UA"/>
        </w:rPr>
        <w:t xml:space="preserve">по </w:t>
      </w:r>
      <w:proofErr w:type="spellStart"/>
      <w:r w:rsidR="00F149A6">
        <w:rPr>
          <w:sz w:val="24"/>
          <w:szCs w:val="24"/>
          <w:lang w:val="uk-UA"/>
        </w:rPr>
        <w:t>Сватівській</w:t>
      </w:r>
      <w:proofErr w:type="spellEnd"/>
      <w:r w:rsidR="00F149A6">
        <w:rPr>
          <w:sz w:val="24"/>
          <w:szCs w:val="24"/>
          <w:lang w:val="uk-UA"/>
        </w:rPr>
        <w:t xml:space="preserve"> міській раді </w:t>
      </w:r>
      <w:r w:rsidRPr="00F149A6">
        <w:rPr>
          <w:sz w:val="24"/>
          <w:szCs w:val="24"/>
          <w:lang w:val="uk-UA"/>
        </w:rPr>
        <w:t>Луганської області.</w:t>
      </w:r>
    </w:p>
    <w:p w:rsidR="00AB6A50" w:rsidRPr="00AB6A50" w:rsidRDefault="00AB6A50" w:rsidP="00AB6A50">
      <w:pPr>
        <w:jc w:val="both"/>
        <w:rPr>
          <w:sz w:val="24"/>
          <w:szCs w:val="24"/>
          <w:lang w:val="uk-UA"/>
        </w:rPr>
      </w:pPr>
    </w:p>
    <w:p w:rsidR="001C0A6B" w:rsidRPr="00176912" w:rsidRDefault="001C0A6B" w:rsidP="00B611A7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176912">
        <w:rPr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7D4C93">
        <w:rPr>
          <w:sz w:val="24"/>
          <w:szCs w:val="24"/>
          <w:lang w:val="uk-UA"/>
        </w:rPr>
        <w:t>власності, транспорту, зв</w:t>
      </w:r>
      <w:r w:rsidR="007D4C93">
        <w:rPr>
          <w:rFonts w:ascii="Calibri" w:hAnsi="Calibri" w:cs="Calibri"/>
          <w:sz w:val="24"/>
          <w:szCs w:val="24"/>
          <w:lang w:val="uk-UA"/>
        </w:rPr>
        <w:t>'</w:t>
      </w:r>
      <w:r w:rsidR="007D4C93">
        <w:rPr>
          <w:sz w:val="24"/>
          <w:szCs w:val="24"/>
          <w:lang w:val="uk-UA"/>
        </w:rPr>
        <w:t xml:space="preserve">язку, </w:t>
      </w:r>
      <w:proofErr w:type="spellStart"/>
      <w:r w:rsidR="007D4C93">
        <w:rPr>
          <w:sz w:val="24"/>
          <w:szCs w:val="24"/>
          <w:lang w:val="uk-UA"/>
        </w:rPr>
        <w:t>торгівельно</w:t>
      </w:r>
      <w:proofErr w:type="spellEnd"/>
      <w:r w:rsidR="007D4C93">
        <w:rPr>
          <w:sz w:val="24"/>
          <w:szCs w:val="24"/>
          <w:lang w:val="uk-UA"/>
        </w:rPr>
        <w:t xml:space="preserve"> – побутового обслуговування населення та зайнятості населення</w:t>
      </w:r>
      <w:r w:rsidRPr="00176912">
        <w:rPr>
          <w:sz w:val="24"/>
          <w:szCs w:val="24"/>
          <w:lang w:val="uk-UA"/>
        </w:rPr>
        <w:t>.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Pr="00E9320A" w:rsidRDefault="001C0A6B" w:rsidP="001C0A6B">
      <w:pPr>
        <w:jc w:val="both"/>
        <w:rPr>
          <w:b/>
          <w:sz w:val="27"/>
          <w:szCs w:val="27"/>
          <w:lang w:val="uk-UA"/>
        </w:rPr>
      </w:pPr>
      <w:proofErr w:type="spellStart"/>
      <w:r w:rsidRPr="00E9320A">
        <w:rPr>
          <w:b/>
          <w:sz w:val="27"/>
          <w:szCs w:val="27"/>
          <w:lang w:val="uk-UA"/>
        </w:rPr>
        <w:t>Сватівський</w:t>
      </w:r>
      <w:proofErr w:type="spellEnd"/>
      <w:r w:rsidRPr="00E9320A">
        <w:rPr>
          <w:b/>
          <w:sz w:val="27"/>
          <w:szCs w:val="27"/>
          <w:lang w:val="uk-UA"/>
        </w:rPr>
        <w:t xml:space="preserve">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>Є.В.Рибалко</w:t>
      </w: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Pr="000B328B" w:rsidRDefault="001C0A6B" w:rsidP="001C0A6B">
      <w:pPr>
        <w:rPr>
          <w:lang w:val="uk-UA"/>
        </w:rPr>
      </w:pPr>
    </w:p>
    <w:bookmarkEnd w:id="0"/>
    <w:p w:rsidR="00AE60E9" w:rsidRPr="001C0A6B" w:rsidRDefault="00AE60E9">
      <w:pPr>
        <w:rPr>
          <w:lang w:val="uk-UA"/>
        </w:rPr>
      </w:pPr>
    </w:p>
    <w:sectPr w:rsidR="00AE60E9" w:rsidRPr="001C0A6B" w:rsidSect="0094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6F7"/>
    <w:multiLevelType w:val="multilevel"/>
    <w:tmpl w:val="1D22FE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3FE02DB3"/>
    <w:multiLevelType w:val="hybridMultilevel"/>
    <w:tmpl w:val="E1D43984"/>
    <w:lvl w:ilvl="0" w:tplc="43B4E1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32B9"/>
    <w:multiLevelType w:val="hybridMultilevel"/>
    <w:tmpl w:val="4786457E"/>
    <w:lvl w:ilvl="0" w:tplc="81448E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ru-RU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0172544"/>
    <w:multiLevelType w:val="multilevel"/>
    <w:tmpl w:val="C70E1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715349C"/>
    <w:multiLevelType w:val="multilevel"/>
    <w:tmpl w:val="BA668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A6B"/>
    <w:rsid w:val="0013332E"/>
    <w:rsid w:val="001C0A6B"/>
    <w:rsid w:val="002537D5"/>
    <w:rsid w:val="00261649"/>
    <w:rsid w:val="003A796A"/>
    <w:rsid w:val="00481B00"/>
    <w:rsid w:val="004F269A"/>
    <w:rsid w:val="00545683"/>
    <w:rsid w:val="007D4C93"/>
    <w:rsid w:val="008B2230"/>
    <w:rsid w:val="0094216A"/>
    <w:rsid w:val="009B17E0"/>
    <w:rsid w:val="00AB6A50"/>
    <w:rsid w:val="00AE60E9"/>
    <w:rsid w:val="00B611A7"/>
    <w:rsid w:val="00F032E0"/>
    <w:rsid w:val="00F145C5"/>
    <w:rsid w:val="00F149A6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C0A6B"/>
    <w:pPr>
      <w:keepNext/>
      <w:outlineLvl w:val="7"/>
    </w:pPr>
    <w:rPr>
      <w:b/>
      <w:i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0A6B"/>
    <w:rPr>
      <w:rFonts w:ascii="Times New Roman" w:eastAsia="Times New Roman" w:hAnsi="Times New Roman" w:cs="Times New Roman"/>
      <w:b/>
      <w:i/>
      <w:sz w:val="20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C0A6B"/>
    <w:pPr>
      <w:ind w:left="720"/>
      <w:contextualSpacing/>
    </w:pPr>
  </w:style>
  <w:style w:type="paragraph" w:styleId="a4">
    <w:name w:val="Body Text"/>
    <w:basedOn w:val="a"/>
    <w:link w:val="a5"/>
    <w:rsid w:val="001C0A6B"/>
    <w:pPr>
      <w:jc w:val="both"/>
    </w:pPr>
    <w:rPr>
      <w:sz w:val="24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1C0A6B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6">
    <w:name w:val="Body Text Indent"/>
    <w:basedOn w:val="a"/>
    <w:link w:val="a7"/>
    <w:rsid w:val="001C0A6B"/>
    <w:pPr>
      <w:ind w:left="1260" w:hanging="540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1C0A6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1C0A6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545683"/>
  </w:style>
  <w:style w:type="character" w:customStyle="1" w:styleId="10">
    <w:name w:val="Заголовок 1 Знак"/>
    <w:basedOn w:val="a0"/>
    <w:link w:val="1"/>
    <w:uiPriority w:val="9"/>
    <w:rsid w:val="009B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1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9</cp:revision>
  <cp:lastPrinted>2015-01-23T07:04:00Z</cp:lastPrinted>
  <dcterms:created xsi:type="dcterms:W3CDTF">2014-01-29T13:34:00Z</dcterms:created>
  <dcterms:modified xsi:type="dcterms:W3CDTF">2015-02-05T14:41:00Z</dcterms:modified>
</cp:coreProperties>
</file>