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6A" w:rsidRDefault="00284A94" w:rsidP="00F96872">
      <w:pPr>
        <w:pStyle w:val="1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57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C6A" w:rsidRPr="00576AAC" w:rsidRDefault="00440C6A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440C6A" w:rsidRDefault="00284A94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СЬОМОГО</w:t>
      </w:r>
      <w:r w:rsidR="00440C6A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</w:p>
    <w:p w:rsidR="00440C6A" w:rsidRPr="00F82AA5" w:rsidRDefault="00284A94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П’ЯТА</w:t>
      </w:r>
      <w:r w:rsidR="00440C6A">
        <w:rPr>
          <w:rFonts w:ascii="Times New Roman" w:hAnsi="Times New Roman"/>
          <w:sz w:val="24"/>
          <w:szCs w:val="24"/>
          <w:lang w:val="uk-UA"/>
        </w:rPr>
        <w:t xml:space="preserve"> СЕСІЯ</w:t>
      </w:r>
    </w:p>
    <w:p w:rsidR="00440C6A" w:rsidRPr="00F82AA5" w:rsidRDefault="00440C6A" w:rsidP="00A27234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440C6A" w:rsidRDefault="00440C6A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F82AA5">
        <w:rPr>
          <w:rFonts w:ascii="Times New Roman" w:hAnsi="Times New Roman"/>
          <w:sz w:val="24"/>
          <w:szCs w:val="24"/>
        </w:rPr>
        <w:t>ід</w:t>
      </w:r>
      <w:proofErr w:type="spellEnd"/>
      <w:r w:rsidRPr="00F82AA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30 червня </w:t>
      </w:r>
      <w:r w:rsidRPr="00F82AA5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201</w:t>
      </w:r>
      <w:r w:rsidR="00284A94">
        <w:rPr>
          <w:rFonts w:ascii="Times New Roman" w:hAnsi="Times New Roman"/>
          <w:sz w:val="24"/>
          <w:szCs w:val="24"/>
          <w:lang w:val="uk-UA"/>
        </w:rPr>
        <w:t>6</w:t>
      </w:r>
      <w:r w:rsidRPr="00F82AA5">
        <w:rPr>
          <w:rFonts w:ascii="Times New Roman" w:hAnsi="Times New Roman"/>
          <w:sz w:val="24"/>
          <w:szCs w:val="24"/>
        </w:rPr>
        <w:t xml:space="preserve"> р.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>м. Сватове</w:t>
      </w:r>
      <w:r w:rsidRPr="00F82AA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9B3FA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4565"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bookmarkStart w:id="0" w:name="_GoBack"/>
      <w:bookmarkEnd w:id="0"/>
      <w:r w:rsidR="009B3FA2"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3FA2">
        <w:rPr>
          <w:rFonts w:ascii="Times New Roman" w:hAnsi="Times New Roman"/>
          <w:sz w:val="24"/>
          <w:szCs w:val="24"/>
          <w:lang w:val="uk-UA"/>
        </w:rPr>
        <w:t>№ 5/1</w:t>
      </w: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F82AA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440C6A" w:rsidRPr="00F82AA5" w:rsidRDefault="00440C6A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440C6A" w:rsidRPr="00B545FC" w:rsidRDefault="00440C6A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i/>
          <w:sz w:val="24"/>
          <w:szCs w:val="24"/>
          <w:lang w:val="uk-UA"/>
        </w:rPr>
        <w:t xml:space="preserve">«Про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місцеві податки і збори</w:t>
      </w:r>
      <w:r w:rsidRPr="00B545FC">
        <w:rPr>
          <w:rFonts w:ascii="Times New Roman" w:hAnsi="Times New Roman"/>
          <w:b/>
          <w:i/>
          <w:sz w:val="24"/>
          <w:szCs w:val="24"/>
          <w:lang w:val="uk-UA"/>
        </w:rPr>
        <w:t>»</w:t>
      </w:r>
    </w:p>
    <w:p w:rsidR="00440C6A" w:rsidRPr="00B545FC" w:rsidRDefault="00440C6A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440C6A" w:rsidRPr="00B545FC" w:rsidRDefault="00440C6A" w:rsidP="009866A8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B545FC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Відповідно до Закону України «</w:t>
      </w:r>
      <w:r w:rsidRPr="009866A8">
        <w:rPr>
          <w:rFonts w:ascii="Times New Roman" w:hAnsi="Times New Roman"/>
          <w:sz w:val="24"/>
          <w:szCs w:val="24"/>
          <w:lang w:val="uk-UA"/>
        </w:rPr>
        <w:t>Про внесення змін до Податкового кодексу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866A8">
        <w:rPr>
          <w:rFonts w:ascii="Times New Roman" w:hAnsi="Times New Roman"/>
          <w:sz w:val="24"/>
          <w:szCs w:val="24"/>
          <w:lang w:val="uk-UA"/>
        </w:rPr>
        <w:t>та деяких законодавчих актів  України щодо податкової реформи</w:t>
      </w:r>
      <w:r>
        <w:rPr>
          <w:rFonts w:ascii="Times New Roman" w:hAnsi="Times New Roman"/>
          <w:sz w:val="24"/>
          <w:szCs w:val="24"/>
          <w:lang w:val="uk-UA"/>
        </w:rPr>
        <w:t xml:space="preserve">», керуючись ст. 26 </w:t>
      </w:r>
      <w:r w:rsidRPr="00B545FC">
        <w:rPr>
          <w:rFonts w:ascii="Times New Roman" w:hAnsi="Times New Roman"/>
          <w:sz w:val="24"/>
          <w:szCs w:val="24"/>
          <w:lang w:val="uk-UA"/>
        </w:rPr>
        <w:t xml:space="preserve">  Закону України «Про місцеве самоврядування в Україні»,</w:t>
      </w:r>
    </w:p>
    <w:p w:rsidR="00440C6A" w:rsidRPr="00B545FC" w:rsidRDefault="00440C6A" w:rsidP="00981F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40C6A" w:rsidRPr="00B545FC" w:rsidRDefault="00440C6A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545FC">
        <w:rPr>
          <w:rFonts w:ascii="Times New Roman" w:hAnsi="Times New Roman"/>
          <w:b/>
          <w:sz w:val="24"/>
          <w:szCs w:val="24"/>
          <w:lang w:val="uk-UA"/>
        </w:rPr>
        <w:t>Сватівська</w:t>
      </w:r>
      <w:proofErr w:type="spellEnd"/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 міська рада </w:t>
      </w:r>
    </w:p>
    <w:p w:rsidR="00440C6A" w:rsidRPr="00B545FC" w:rsidRDefault="00440C6A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440C6A" w:rsidRPr="00B545FC" w:rsidRDefault="00440C6A" w:rsidP="0098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40C6A" w:rsidRDefault="00440C6A" w:rsidP="00A27234">
      <w:pPr>
        <w:numPr>
          <w:ilvl w:val="0"/>
          <w:numId w:val="7"/>
        </w:num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Затвердити місцеві податки:</w:t>
      </w:r>
    </w:p>
    <w:p w:rsidR="00440C6A" w:rsidRDefault="00440C6A" w:rsidP="00C7079D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40C6A" w:rsidRDefault="00440C6A" w:rsidP="00A272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1.1. податок на майно у складі якого:</w:t>
      </w:r>
    </w:p>
    <w:p w:rsidR="00440C6A" w:rsidRDefault="00440C6A" w:rsidP="000F11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податок на нерухоме майно відіменні від земельної ділянки;</w:t>
      </w:r>
    </w:p>
    <w:p w:rsidR="00440C6A" w:rsidRDefault="00440C6A" w:rsidP="000F11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транспортний  податок;</w:t>
      </w:r>
    </w:p>
    <w:p w:rsidR="00440C6A" w:rsidRDefault="00440C6A" w:rsidP="000F11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плата за землю.</w:t>
      </w:r>
    </w:p>
    <w:p w:rsidR="00440C6A" w:rsidRDefault="00440C6A" w:rsidP="000F11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40C6A" w:rsidRDefault="00440C6A" w:rsidP="000F11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A27234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2. єдиний податок </w:t>
      </w:r>
    </w:p>
    <w:p w:rsidR="00440C6A" w:rsidRDefault="00440C6A" w:rsidP="000F11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40C6A" w:rsidRPr="00A27234" w:rsidRDefault="00440C6A" w:rsidP="00A27234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A27234">
        <w:rPr>
          <w:rFonts w:ascii="Times New Roman" w:hAnsi="Times New Roman"/>
          <w:sz w:val="24"/>
          <w:szCs w:val="24"/>
          <w:lang w:val="uk-UA"/>
        </w:rPr>
        <w:t xml:space="preserve">Затвердити місцеві збори </w:t>
      </w:r>
    </w:p>
    <w:p w:rsidR="00440C6A" w:rsidRDefault="00440C6A" w:rsidP="000F11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2.1. </w:t>
      </w:r>
      <w:r w:rsidRPr="009866A8">
        <w:rPr>
          <w:rFonts w:ascii="Times New Roman" w:hAnsi="Times New Roman"/>
          <w:sz w:val="24"/>
          <w:szCs w:val="24"/>
          <w:lang w:val="uk-UA"/>
        </w:rPr>
        <w:t>туристичний збір</w:t>
      </w:r>
    </w:p>
    <w:p w:rsidR="00440C6A" w:rsidRDefault="00440C6A" w:rsidP="000F11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40C6A" w:rsidRDefault="00440C6A" w:rsidP="00A272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Затвердити Положення про</w:t>
      </w:r>
    </w:p>
    <w:p w:rsidR="00440C6A" w:rsidRDefault="00440C6A" w:rsidP="009866A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податок на нерухоме майно,  відмінне від земельної ділянки (додаток 1)</w:t>
      </w:r>
    </w:p>
    <w:p w:rsidR="00440C6A" w:rsidRDefault="00440C6A" w:rsidP="009866A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 транспортний податок (додаток 2)</w:t>
      </w:r>
    </w:p>
    <w:p w:rsidR="00440C6A" w:rsidRDefault="00440C6A" w:rsidP="009866A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 про плату за землю (додаток 3)</w:t>
      </w:r>
    </w:p>
    <w:p w:rsidR="00440C6A" w:rsidRDefault="00440C6A" w:rsidP="009866A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єдиний податок (додаток 4)</w:t>
      </w:r>
    </w:p>
    <w:p w:rsidR="00440C6A" w:rsidRDefault="00440C6A" w:rsidP="009866A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туристичний збір (додаток 5).</w:t>
      </w:r>
    </w:p>
    <w:p w:rsidR="00440C6A" w:rsidRDefault="00440C6A" w:rsidP="009866A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40C6A" w:rsidRPr="005661C6" w:rsidRDefault="00440C6A" w:rsidP="00A27234">
      <w:pPr>
        <w:pStyle w:val="a6"/>
        <w:ind w:right="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5661C6">
        <w:rPr>
          <w:sz w:val="24"/>
          <w:szCs w:val="24"/>
        </w:rPr>
        <w:t>Контроль</w:t>
      </w:r>
      <w:r w:rsidRPr="005661C6">
        <w:rPr>
          <w:sz w:val="24"/>
          <w:szCs w:val="24"/>
          <w:lang w:val="ru-RU"/>
        </w:rPr>
        <w:t xml:space="preserve"> </w:t>
      </w:r>
      <w:r w:rsidRPr="005661C6">
        <w:rPr>
          <w:sz w:val="24"/>
          <w:szCs w:val="24"/>
        </w:rPr>
        <w:t>за виконанням даного рішення покласти на комісію з питань бюджету, соціально-економічного розвитку, промисловості, підприємництва та регуляторної політики.</w:t>
      </w:r>
    </w:p>
    <w:p w:rsidR="00440C6A" w:rsidRDefault="00440C6A" w:rsidP="00A27234">
      <w:pPr>
        <w:pStyle w:val="a6"/>
        <w:ind w:right="43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5.</w:t>
      </w:r>
      <w:r w:rsidRPr="005661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Місцеві податки  та  збори затверджені даним рішенн</w:t>
      </w:r>
      <w:r w:rsidR="00284A94">
        <w:rPr>
          <w:sz w:val="24"/>
          <w:szCs w:val="24"/>
        </w:rPr>
        <w:t>ям застосовуються з 1 січня 2017</w:t>
      </w:r>
      <w:r>
        <w:rPr>
          <w:sz w:val="24"/>
          <w:szCs w:val="24"/>
        </w:rPr>
        <w:t xml:space="preserve"> року.</w:t>
      </w:r>
    </w:p>
    <w:p w:rsidR="00A27234" w:rsidRDefault="00A27234" w:rsidP="005661C6">
      <w:pPr>
        <w:pStyle w:val="a6"/>
        <w:ind w:left="360" w:right="43"/>
        <w:jc w:val="both"/>
        <w:rPr>
          <w:sz w:val="24"/>
          <w:szCs w:val="24"/>
        </w:rPr>
      </w:pPr>
    </w:p>
    <w:p w:rsidR="00A27234" w:rsidRDefault="00A27234" w:rsidP="005661C6">
      <w:pPr>
        <w:pStyle w:val="a6"/>
        <w:ind w:left="360" w:right="43"/>
        <w:jc w:val="both"/>
        <w:rPr>
          <w:sz w:val="24"/>
          <w:szCs w:val="24"/>
        </w:rPr>
      </w:pPr>
    </w:p>
    <w:p w:rsidR="00A27234" w:rsidRPr="005661C6" w:rsidRDefault="00A27234" w:rsidP="005661C6">
      <w:pPr>
        <w:pStyle w:val="a6"/>
        <w:ind w:left="360" w:right="43"/>
        <w:jc w:val="both"/>
        <w:rPr>
          <w:sz w:val="24"/>
          <w:szCs w:val="24"/>
        </w:rPr>
      </w:pPr>
    </w:p>
    <w:p w:rsidR="00440C6A" w:rsidRPr="00B545FC" w:rsidRDefault="00440C6A" w:rsidP="00A2723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Сватівський міський голова                                 </w:t>
      </w:r>
      <w:r w:rsidR="00A27234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</w:t>
      </w:r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 Є.В. Рибалко</w:t>
      </w:r>
    </w:p>
    <w:p w:rsidR="00440C6A" w:rsidRPr="00B545FC" w:rsidRDefault="00440C6A" w:rsidP="00576AAC">
      <w:pPr>
        <w:rPr>
          <w:rFonts w:ascii="Times New Roman" w:hAnsi="Times New Roman"/>
          <w:sz w:val="24"/>
          <w:szCs w:val="24"/>
          <w:lang w:val="uk-UA"/>
        </w:rPr>
      </w:pPr>
    </w:p>
    <w:sectPr w:rsidR="00440C6A" w:rsidRPr="00B545FC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9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1B932D1"/>
    <w:multiLevelType w:val="hybridMultilevel"/>
    <w:tmpl w:val="17FA1406"/>
    <w:lvl w:ilvl="0" w:tplc="26EEDC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8"/>
  </w:num>
  <w:num w:numId="8">
    <w:abstractNumId w:val="5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8339A"/>
    <w:rsid w:val="0008358D"/>
    <w:rsid w:val="000B2129"/>
    <w:rsid w:val="000D0C3B"/>
    <w:rsid w:val="000F0B0A"/>
    <w:rsid w:val="000F1133"/>
    <w:rsid w:val="001011DB"/>
    <w:rsid w:val="0010561B"/>
    <w:rsid w:val="00105D6F"/>
    <w:rsid w:val="001116BF"/>
    <w:rsid w:val="001A6C2F"/>
    <w:rsid w:val="001E6B04"/>
    <w:rsid w:val="00201D8B"/>
    <w:rsid w:val="00234DDC"/>
    <w:rsid w:val="0026587C"/>
    <w:rsid w:val="00273BD5"/>
    <w:rsid w:val="00283DC0"/>
    <w:rsid w:val="00284A94"/>
    <w:rsid w:val="002C135C"/>
    <w:rsid w:val="00306C00"/>
    <w:rsid w:val="00334596"/>
    <w:rsid w:val="00341455"/>
    <w:rsid w:val="003A2A09"/>
    <w:rsid w:val="003A7B2B"/>
    <w:rsid w:val="003B38D6"/>
    <w:rsid w:val="00412A5A"/>
    <w:rsid w:val="00412F0E"/>
    <w:rsid w:val="00437579"/>
    <w:rsid w:val="00440C6A"/>
    <w:rsid w:val="00456228"/>
    <w:rsid w:val="004D5616"/>
    <w:rsid w:val="00562EE8"/>
    <w:rsid w:val="005661C6"/>
    <w:rsid w:val="00571BD2"/>
    <w:rsid w:val="00576AAC"/>
    <w:rsid w:val="005A2D30"/>
    <w:rsid w:val="005B14DC"/>
    <w:rsid w:val="005C16E3"/>
    <w:rsid w:val="00647098"/>
    <w:rsid w:val="00665CD6"/>
    <w:rsid w:val="00681B27"/>
    <w:rsid w:val="00681F3E"/>
    <w:rsid w:val="006B335F"/>
    <w:rsid w:val="006E6B65"/>
    <w:rsid w:val="00710185"/>
    <w:rsid w:val="00732ACC"/>
    <w:rsid w:val="00741300"/>
    <w:rsid w:val="00760F68"/>
    <w:rsid w:val="0077214F"/>
    <w:rsid w:val="007A63EA"/>
    <w:rsid w:val="007B67C8"/>
    <w:rsid w:val="007C42E2"/>
    <w:rsid w:val="007D406F"/>
    <w:rsid w:val="007E4565"/>
    <w:rsid w:val="00823D46"/>
    <w:rsid w:val="00830000"/>
    <w:rsid w:val="00842FEA"/>
    <w:rsid w:val="008760E0"/>
    <w:rsid w:val="008F6C3E"/>
    <w:rsid w:val="00926937"/>
    <w:rsid w:val="00981FCE"/>
    <w:rsid w:val="00983986"/>
    <w:rsid w:val="009866A8"/>
    <w:rsid w:val="009B3FA2"/>
    <w:rsid w:val="009E15BB"/>
    <w:rsid w:val="00A27234"/>
    <w:rsid w:val="00A86825"/>
    <w:rsid w:val="00AA059E"/>
    <w:rsid w:val="00AB6732"/>
    <w:rsid w:val="00AC3550"/>
    <w:rsid w:val="00AD389B"/>
    <w:rsid w:val="00AD4FA2"/>
    <w:rsid w:val="00B10470"/>
    <w:rsid w:val="00B43671"/>
    <w:rsid w:val="00B46985"/>
    <w:rsid w:val="00B545FC"/>
    <w:rsid w:val="00B733A2"/>
    <w:rsid w:val="00B75106"/>
    <w:rsid w:val="00BC08F6"/>
    <w:rsid w:val="00C25A7F"/>
    <w:rsid w:val="00C7079D"/>
    <w:rsid w:val="00C727B6"/>
    <w:rsid w:val="00C7299F"/>
    <w:rsid w:val="00C81C8F"/>
    <w:rsid w:val="00C95FA1"/>
    <w:rsid w:val="00CA2431"/>
    <w:rsid w:val="00CA5C3C"/>
    <w:rsid w:val="00CE1268"/>
    <w:rsid w:val="00D731F6"/>
    <w:rsid w:val="00D837D3"/>
    <w:rsid w:val="00E04D38"/>
    <w:rsid w:val="00E06EAC"/>
    <w:rsid w:val="00E07C32"/>
    <w:rsid w:val="00E72BD3"/>
    <w:rsid w:val="00E753D3"/>
    <w:rsid w:val="00EC201A"/>
    <w:rsid w:val="00EC2858"/>
    <w:rsid w:val="00F222B0"/>
    <w:rsid w:val="00F4555A"/>
    <w:rsid w:val="00F45F39"/>
    <w:rsid w:val="00F472A8"/>
    <w:rsid w:val="00F82AA5"/>
    <w:rsid w:val="00F83987"/>
    <w:rsid w:val="00F96872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C08F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C08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8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7</cp:revision>
  <cp:lastPrinted>2016-08-08T07:23:00Z</cp:lastPrinted>
  <dcterms:created xsi:type="dcterms:W3CDTF">2016-06-13T12:20:00Z</dcterms:created>
  <dcterms:modified xsi:type="dcterms:W3CDTF">2016-08-08T07:34:00Z</dcterms:modified>
</cp:coreProperties>
</file>